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6D18" w14:textId="77777777" w:rsidR="00FF0244" w:rsidRDefault="00AF65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Exam 2</w:t>
      </w:r>
    </w:p>
    <w:p w14:paraId="24EC21F7" w14:textId="77777777" w:rsidR="00FF0244" w:rsidRDefault="00AF65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CHEM 111- General Chemistry I</w:t>
      </w:r>
    </w:p>
    <w:p w14:paraId="11DFB81B" w14:textId="77777777" w:rsidR="00FF0244" w:rsidRDefault="00AF65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Fall 2019</w:t>
      </w:r>
    </w:p>
    <w:p w14:paraId="4EA6A033" w14:textId="77777777" w:rsidR="00FF0244" w:rsidRDefault="00FF02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CADCD" w14:textId="77777777" w:rsidR="00FF0244" w:rsidRDefault="00AF6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Instructions: Read the instructions for each question carefully and answer the questions to the best of your ability. You may use the Periodic Table below and a calculator to answer the following questions.</w:t>
      </w:r>
    </w:p>
    <w:p w14:paraId="2384732E" w14:textId="77777777" w:rsidR="00FF0244" w:rsidRDefault="00FF0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38028" w14:textId="77777777" w:rsidR="00FF0244" w:rsidRDefault="00AF65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Periodic Table of the Elements</w:t>
      </w:r>
    </w:p>
    <w:p w14:paraId="57984D34" w14:textId="77777777" w:rsidR="00FF0244" w:rsidRDefault="00AF6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61EF2E02" wp14:editId="2FC4E99B">
            <wp:extent cx="5943600" cy="4203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D6B975" w14:textId="77777777" w:rsidR="00FF0244" w:rsidRDefault="00FF02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9570C2" w14:textId="77777777" w:rsidR="00FF0244" w:rsidRDefault="00AF6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luck!</w:t>
      </w:r>
    </w:p>
    <w:p w14:paraId="70137F3E" w14:textId="77777777" w:rsidR="00FF0244" w:rsidRDefault="00AF6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material was distributed by the Austin College Academic Skills Center in the General Chemistry Tutorial Series.</w:t>
      </w:r>
    </w:p>
    <w:p w14:paraId="37055347" w14:textId="77777777" w:rsidR="00FF0244" w:rsidRDefault="00FF02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8980B" w14:textId="77777777" w:rsidR="00FF0244" w:rsidRDefault="00AF6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the ASC for tutoring sessions and the other information!</w:t>
      </w:r>
    </w:p>
    <w:p w14:paraId="7BCDC23F" w14:textId="77777777" w:rsidR="00FF0244" w:rsidRDefault="00AF6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(903) 81302454</w:t>
      </w:r>
    </w:p>
    <w:p w14:paraId="1FA1EC71" w14:textId="77777777" w:rsidR="00FF0244" w:rsidRDefault="00FF02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F860C7" w14:textId="00BAA70A" w:rsidR="00FF0244" w:rsidRDefault="00FF02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A6D259" w14:textId="1788B787" w:rsidR="00AF6589" w:rsidRDefault="00AF6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A56ED6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Periodic Trends:</w:t>
      </w:r>
    </w:p>
    <w:p w14:paraId="7599D896" w14:textId="77777777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relationship between elements in the same group.</w:t>
      </w:r>
    </w:p>
    <w:p w14:paraId="2A16F252" w14:textId="4D40BFD8" w:rsidR="00FF0244" w:rsidRDefault="00FF0244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A32EC" w14:textId="480C90F8" w:rsidR="00FF0244" w:rsidRDefault="00AF6589" w:rsidP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relationship between elements in the same period.</w:t>
      </w:r>
    </w:p>
    <w:p w14:paraId="25224938" w14:textId="77777777" w:rsidR="00AF6589" w:rsidRPr="00AF6589" w:rsidRDefault="00AF6589" w:rsidP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43004BD8" w14:textId="77777777" w:rsidR="00FF0244" w:rsidRPr="00AF6589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6589">
        <w:rPr>
          <w:rFonts w:ascii="Times New Roman" w:eastAsia="Times New Roman" w:hAnsi="Times New Roman" w:cs="Times New Roman"/>
          <w:iCs/>
          <w:sz w:val="24"/>
          <w:szCs w:val="24"/>
        </w:rPr>
        <w:t>Classify the elements as metal, nonmetal, or metalloid:</w:t>
      </w:r>
    </w:p>
    <w:p w14:paraId="7D6A7B93" w14:textId="7EF3147F" w:rsidR="00FF0244" w:rsidRPr="00AF6589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6589">
        <w:rPr>
          <w:rFonts w:ascii="Times New Roman" w:eastAsia="Times New Roman" w:hAnsi="Times New Roman" w:cs="Times New Roman"/>
          <w:iCs/>
          <w:sz w:val="24"/>
          <w:szCs w:val="24"/>
        </w:rPr>
        <w:t xml:space="preserve">Ba - </w:t>
      </w:r>
    </w:p>
    <w:p w14:paraId="7913BBFF" w14:textId="3E19CDA5" w:rsidR="00FF0244" w:rsidRPr="00AF6589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6589">
        <w:rPr>
          <w:rFonts w:ascii="Times New Roman" w:eastAsia="Times New Roman" w:hAnsi="Times New Roman" w:cs="Times New Roman"/>
          <w:iCs/>
          <w:sz w:val="24"/>
          <w:szCs w:val="24"/>
        </w:rPr>
        <w:t xml:space="preserve">S - </w:t>
      </w:r>
    </w:p>
    <w:p w14:paraId="052020BF" w14:textId="6BC7CA45" w:rsidR="00FF0244" w:rsidRPr="00AF6589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6589">
        <w:rPr>
          <w:rFonts w:ascii="Times New Roman" w:eastAsia="Times New Roman" w:hAnsi="Times New Roman" w:cs="Times New Roman"/>
          <w:iCs/>
          <w:sz w:val="24"/>
          <w:szCs w:val="24"/>
        </w:rPr>
        <w:t xml:space="preserve">Tc - </w:t>
      </w:r>
    </w:p>
    <w:p w14:paraId="3C9503A6" w14:textId="06BBC02A" w:rsidR="00FF0244" w:rsidRPr="00AF6589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6589">
        <w:rPr>
          <w:rFonts w:ascii="Times New Roman" w:eastAsia="Times New Roman" w:hAnsi="Times New Roman" w:cs="Times New Roman"/>
          <w:iCs/>
          <w:sz w:val="24"/>
          <w:szCs w:val="24"/>
        </w:rPr>
        <w:t xml:space="preserve">H  - </w:t>
      </w:r>
    </w:p>
    <w:p w14:paraId="3BB9BCFD" w14:textId="2F5FBBFE" w:rsidR="00FF0244" w:rsidRPr="00AF6589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F6589">
        <w:rPr>
          <w:rFonts w:ascii="Times New Roman" w:eastAsia="Times New Roman" w:hAnsi="Times New Roman" w:cs="Times New Roman"/>
          <w:iCs/>
          <w:sz w:val="24"/>
          <w:szCs w:val="24"/>
        </w:rPr>
        <w:t xml:space="preserve">Te - </w:t>
      </w:r>
    </w:p>
    <w:p w14:paraId="5F940CE6" w14:textId="77777777" w:rsidR="00FF0244" w:rsidRPr="00AF6589" w:rsidRDefault="00FF024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DBFCF56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effective nuclear charge and using chemical vocabulary, explain why atomic radius trend with respect to increasing period and increasing group number. </w:t>
      </w:r>
    </w:p>
    <w:p w14:paraId="5E4BA2A5" w14:textId="4E663902" w:rsidR="00FF0244" w:rsidRDefault="00FF0244">
      <w:pPr>
        <w:ind w:left="720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</w:p>
    <w:p w14:paraId="42A5D8B8" w14:textId="6F77E042" w:rsidR="00AF6589" w:rsidRDefault="00AF6589">
      <w:pPr>
        <w:ind w:left="720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</w:p>
    <w:p w14:paraId="64E346E0" w14:textId="7E22E5CC" w:rsidR="00AF6589" w:rsidRDefault="00AF6589">
      <w:pPr>
        <w:ind w:left="720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</w:p>
    <w:p w14:paraId="1BD6CEEE" w14:textId="1ACD31D7" w:rsidR="00AF6589" w:rsidRDefault="00AF6589">
      <w:pPr>
        <w:ind w:left="720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</w:p>
    <w:p w14:paraId="4CFDD37B" w14:textId="77777777" w:rsidR="00AF6589" w:rsidRDefault="00AF658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6AB726E" w14:textId="313D41DB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Cations are ______ than anions of the same element (in relation to size).</w:t>
      </w:r>
    </w:p>
    <w:p w14:paraId="4A519B4F" w14:textId="4E6CD38D" w:rsidR="00FF0244" w:rsidRDefault="00FF024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C00C21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the name of the following molecules:</w:t>
      </w:r>
    </w:p>
    <w:p w14:paraId="5D9E0D14" w14:textId="4F889CE9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3688FDC" w14:textId="5072648F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14:paraId="2D63AB5D" w14:textId="5EF74DD9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14:paraId="63B1CA5A" w14:textId="7728454B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(PO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14:paraId="36ACC80C" w14:textId="1262E643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1D8336AC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chemical formula for each of the following:</w:t>
      </w:r>
    </w:p>
    <w:p w14:paraId="4DD534CF" w14:textId="37366326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Iron(III) Sulfide-                      </w:t>
      </w:r>
    </w:p>
    <w:p w14:paraId="0757B841" w14:textId="2E84C997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Magnesium Permanganate -    </w:t>
      </w:r>
    </w:p>
    <w:p w14:paraId="4B443AED" w14:textId="46F134D6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Sodium Sulfite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958179" w14:textId="46F8841D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Sodium Dichromate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94BD98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the following and identify all the intermolecular forces associated with them:</w:t>
      </w:r>
    </w:p>
    <w:p w14:paraId="0A3A6ABB" w14:textId="3C86729C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Nitrite</w:t>
      </w:r>
    </w:p>
    <w:p w14:paraId="0CE7A14B" w14:textId="77777777" w:rsidR="00AF6589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7E1D3ABB" w14:textId="77777777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42631DFB" w14:textId="77777777" w:rsidR="00FF0244" w:rsidRDefault="00FF0244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F81FE5F" w14:textId="77777777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14:paraId="69087AB2" w14:textId="77777777" w:rsidR="00FF0244" w:rsidRDefault="00FF0244">
      <w:pPr>
        <w:ind w:left="144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14:paraId="0557E5FE" w14:textId="77777777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KCN</w:t>
      </w:r>
    </w:p>
    <w:p w14:paraId="181F0742" w14:textId="24ACA3B5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Write the electron configuration for the following ions (Noble gas notation and full)</w:t>
      </w:r>
    </w:p>
    <w:p w14:paraId="444E4B38" w14:textId="77777777" w:rsidR="00AF6589" w:rsidRDefault="00AF65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9663B7A" w14:textId="0E112F3F" w:rsidR="00FF0244" w:rsidRDefault="00AF65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3432B98" w14:textId="77777777" w:rsidR="00FF0244" w:rsidRDefault="00FF024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62EC18A5" w14:textId="77777777" w:rsidR="00FF0244" w:rsidRDefault="00AF65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</w:p>
    <w:p w14:paraId="1066693E" w14:textId="77777777" w:rsidR="00FF0244" w:rsidRDefault="00FF024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E02001" w14:textId="77777777" w:rsidR="00FF0244" w:rsidRDefault="00AF6589">
      <w:pPr>
        <w:ind w:left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</w:p>
    <w:p w14:paraId="19F9627E" w14:textId="77777777" w:rsidR="00FF0244" w:rsidRDefault="00FF0244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F443AF1" w14:textId="77777777" w:rsidR="00FF0244" w:rsidRDefault="00FF024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95E7BF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element from this electron configuration: [Ar] 3d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</w:p>
    <w:p w14:paraId="5BAD077B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 from highest to lowest:</w:t>
      </w:r>
    </w:p>
    <w:p w14:paraId="1804DF84" w14:textId="2733FB22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Atomic Radius of : Cl, Ni, Fr, Al, Kr</w:t>
      </w:r>
    </w:p>
    <w:p w14:paraId="1036058C" w14:textId="77777777" w:rsidR="00AF6589" w:rsidRDefault="00AF6589" w:rsidP="00AF658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CC4BD98" w14:textId="0D3BB45C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Ionization Energy of: Cd, O, B, Rb, Cs</w:t>
      </w:r>
    </w:p>
    <w:p w14:paraId="4682E911" w14:textId="77777777" w:rsidR="00AF6589" w:rsidRDefault="00AF6589" w:rsidP="00AF658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0F8763" w14:textId="0E4EEF12" w:rsidR="00AF6589" w:rsidRDefault="00AF6589" w:rsidP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Electronegativity of: Se, F, Ca, O, C</w:t>
      </w:r>
    </w:p>
    <w:p w14:paraId="05363FD6" w14:textId="77777777" w:rsidR="00AF6589" w:rsidRPr="00AF6589" w:rsidRDefault="00AF6589" w:rsidP="00AF658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9BEA90C" w14:textId="77777777" w:rsidR="00FF0244" w:rsidRDefault="00AF658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ionization energy of: K, Rb, Sr, Ca, Na</w:t>
      </w:r>
    </w:p>
    <w:p w14:paraId="19327B5A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B2F93F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10BFA7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5345E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06FE05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4BFA09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3D42E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AFC94C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the Lewis Structure for PCl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State the molecular geometry, formal charge of each atom, and the hybridization state. Show the dipoles with a vector arrow and indicate the net dipole moment.</w:t>
      </w:r>
    </w:p>
    <w:p w14:paraId="06CA2142" w14:textId="037F7633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AA0BE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C49605" w14:textId="77777777" w:rsidR="00FF0244" w:rsidRDefault="00FF0244" w:rsidP="00AF658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BC2331" w14:textId="77777777" w:rsidR="00FF0244" w:rsidRDefault="00FF024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9F05DD" w14:textId="77777777" w:rsidR="00FF0244" w:rsidRDefault="00FF024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5F9AFA" w14:textId="77777777" w:rsidR="00FF0244" w:rsidRDefault="00FF0244" w:rsidP="00AF658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C95E15" w14:textId="77777777" w:rsidR="00FF0244" w:rsidRDefault="00FF024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2B2FBC" w14:textId="77777777" w:rsidR="00FF0244" w:rsidRDefault="00FF024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D30C8D" w14:textId="77777777" w:rsidR="00FF0244" w:rsidRDefault="00FF024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953B1D" w14:textId="77777777" w:rsidR="00FF0244" w:rsidRDefault="00FF024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09A2B9" w14:textId="77777777" w:rsidR="00FF0244" w:rsidRDefault="00FF024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B46F39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Draw all of the resonance structures and the resonance hybrid for nitrate. State the molecular geometry, formula charge of each atom, and the hybridization state. Show the dipoles with a vector arrow and indicate the net dipole moment. </w:t>
      </w:r>
    </w:p>
    <w:p w14:paraId="3C1B9348" w14:textId="77777777" w:rsidR="00FF0244" w:rsidRDefault="00FF024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374D67" w14:textId="1DA01D1D" w:rsidR="00FF0244" w:rsidRDefault="00FF024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89A4AC" w14:textId="157F2ABC" w:rsidR="00AF6589" w:rsidRDefault="00AF658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973661" w14:textId="260DF70A" w:rsidR="00AF6589" w:rsidRDefault="00AF658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CAFF45" w14:textId="06AFBC3B" w:rsidR="00AF6589" w:rsidRDefault="00AF658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D4E5D3" w14:textId="68818C14" w:rsidR="00AF6589" w:rsidRDefault="00AF658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E7DB35" w14:textId="77777777" w:rsidR="00AF6589" w:rsidRDefault="00AF658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A132E5" w14:textId="77777777" w:rsidR="00FF0244" w:rsidRDefault="00FF024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2A6A29" w14:textId="77777777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percent composition of each of the elements present in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37811C" w14:textId="77777777" w:rsidR="00FF0244" w:rsidRDefault="00FF024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0F8196" w14:textId="75D14CAE" w:rsidR="00FF0244" w:rsidRDefault="00FF024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9779389" w14:textId="7B63F75C" w:rsidR="00AF6589" w:rsidRDefault="00AF65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1589B8" w14:textId="66513713" w:rsidR="00AF6589" w:rsidRDefault="00AF65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BACEEF" w14:textId="1DA18A68" w:rsidR="00AF6589" w:rsidRDefault="00AF65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477A9E" w14:textId="77777777" w:rsidR="00AF6589" w:rsidRDefault="00AF65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EB1B60" w14:textId="28CCCD98" w:rsidR="00FF0244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empirical formula of a compound containing 40.92% C, 4.58% H, and 54.50% O?</w:t>
      </w:r>
    </w:p>
    <w:p w14:paraId="53F7FEA2" w14:textId="6BF07274" w:rsidR="00AF6589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63B1AC" w14:textId="45A3CBC1" w:rsidR="00AF6589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7CC94C4" w14:textId="3E73F207" w:rsidR="00AF6589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18D3AF" w14:textId="307D8B96" w:rsidR="00AF6589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60B702" w14:textId="680E0F23" w:rsidR="00AF6589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E679A03" w14:textId="678C5F4C" w:rsidR="00AF6589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F30CA58" w14:textId="5DCF3C60" w:rsidR="00AF6589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24C27BB" w14:textId="6E9D309C" w:rsidR="00AF6589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5EBE4B" w14:textId="77777777" w:rsidR="00AF6589" w:rsidRDefault="00AF658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CA716A3" w14:textId="2859B1F0" w:rsidR="00FF0244" w:rsidRDefault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compound from the above question has a known molecular weight of 176.12 g/mol, what is the molecular formula?</w:t>
      </w:r>
    </w:p>
    <w:p w14:paraId="140C1D0E" w14:textId="2FC365E6" w:rsidR="00AF6589" w:rsidRDefault="00AF6589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28EACA" w14:textId="1AC4371A" w:rsidR="00AF6589" w:rsidRDefault="00AF6589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82B3B0" w14:textId="55345F92" w:rsidR="00AF6589" w:rsidRDefault="00AF6589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434EF6" w14:textId="123914ED" w:rsidR="00AF6589" w:rsidRDefault="00AF6589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E48E9B" w14:textId="053FA73B" w:rsidR="00AF6589" w:rsidRDefault="00AF6589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F2A84" w14:textId="590F10F9" w:rsidR="00AF6589" w:rsidRDefault="00AF6589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B0696" w14:textId="6C087212" w:rsidR="00AF6589" w:rsidRDefault="00AF6589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DD43D" w14:textId="53B3E11B" w:rsidR="00AF6589" w:rsidRDefault="00AF6589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CFA472" w14:textId="77777777" w:rsidR="00AF6589" w:rsidRDefault="00AF6589" w:rsidP="00AF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469DB5" w14:textId="6ADE5D8D" w:rsidR="00AF6589" w:rsidRDefault="00AF6589" w:rsidP="00AF658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in the electrons in following MO diagram for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eastAsia="Times New Roman" w:hAnsi="Times New Roman" w:cs="Times New Roman"/>
          <w:sz w:val="24"/>
          <w:szCs w:val="24"/>
        </w:rPr>
        <w:t>and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2.</w:t>
      </w:r>
    </w:p>
    <w:p w14:paraId="6FB7D418" w14:textId="3470D7A8" w:rsidR="00AF6589" w:rsidRPr="00AF6589" w:rsidRDefault="00AF6589" w:rsidP="00AF65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(Your professor might not have taught you this, if they didn’t don’t worry about this question.)</w:t>
      </w:r>
    </w:p>
    <w:p w14:paraId="44344609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F908D" w14:textId="77777777" w:rsidR="00FF0244" w:rsidRDefault="00AF65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19A61CF7" wp14:editId="14B1FD49">
            <wp:extent cx="3571875" cy="3124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9641" r="-1351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0B4E8CED" wp14:editId="5F810470">
            <wp:extent cx="3571875" cy="31242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9641" r="-1351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864E05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6C0457" w14:textId="77777777" w:rsidR="00FF0244" w:rsidRDefault="00FF02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F02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DBA"/>
    <w:multiLevelType w:val="multilevel"/>
    <w:tmpl w:val="90A461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67537B"/>
    <w:multiLevelType w:val="multilevel"/>
    <w:tmpl w:val="C65087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1BE4FE1"/>
    <w:multiLevelType w:val="multilevel"/>
    <w:tmpl w:val="5818E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AA29B9"/>
    <w:multiLevelType w:val="multilevel"/>
    <w:tmpl w:val="B6E06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183719"/>
    <w:multiLevelType w:val="multilevel"/>
    <w:tmpl w:val="CCFA4E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1451AC8"/>
    <w:multiLevelType w:val="multilevel"/>
    <w:tmpl w:val="5DC24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A1753E"/>
    <w:multiLevelType w:val="multilevel"/>
    <w:tmpl w:val="33A49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F128E8"/>
    <w:multiLevelType w:val="multilevel"/>
    <w:tmpl w:val="FAD09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5E0771"/>
    <w:multiLevelType w:val="multilevel"/>
    <w:tmpl w:val="351CBF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D364741"/>
    <w:multiLevelType w:val="multilevel"/>
    <w:tmpl w:val="BBB6DF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D930B3E"/>
    <w:multiLevelType w:val="multilevel"/>
    <w:tmpl w:val="01382D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541BF7"/>
    <w:multiLevelType w:val="multilevel"/>
    <w:tmpl w:val="1E5029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C280B6D"/>
    <w:multiLevelType w:val="multilevel"/>
    <w:tmpl w:val="161E00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D9D5088"/>
    <w:multiLevelType w:val="multilevel"/>
    <w:tmpl w:val="92AEC6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1A7AE8"/>
    <w:multiLevelType w:val="multilevel"/>
    <w:tmpl w:val="CAEA2C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44"/>
    <w:rsid w:val="0018067A"/>
    <w:rsid w:val="00AF6589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E462"/>
  <w15:docId w15:val="{531143CF-92FC-40BD-8A2A-EFE88FA2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 Haines</dc:creator>
  <cp:lastModifiedBy>Madelyn Haines</cp:lastModifiedBy>
  <cp:revision>2</cp:revision>
  <dcterms:created xsi:type="dcterms:W3CDTF">2019-10-14T18:12:00Z</dcterms:created>
  <dcterms:modified xsi:type="dcterms:W3CDTF">2019-10-14T18:12:00Z</dcterms:modified>
</cp:coreProperties>
</file>