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353" w14:textId="26847972" w:rsidR="00AB2628" w:rsidRPr="00305599" w:rsidRDefault="00AB2628">
      <w:pPr>
        <w:rPr>
          <w:sz w:val="24"/>
        </w:rPr>
      </w:pPr>
      <w:r w:rsidRPr="00305599">
        <w:rPr>
          <w:sz w:val="24"/>
        </w:rPr>
        <w:t xml:space="preserve">This document is designed to help </w:t>
      </w:r>
      <w:r w:rsidR="00ED5D75">
        <w:rPr>
          <w:sz w:val="24"/>
        </w:rPr>
        <w:t>departments</w:t>
      </w:r>
      <w:r w:rsidR="00ED5D75" w:rsidRPr="00305599">
        <w:rPr>
          <w:sz w:val="24"/>
        </w:rPr>
        <w:t xml:space="preserve"> </w:t>
      </w:r>
      <w:r w:rsidRPr="00305599">
        <w:rPr>
          <w:sz w:val="24"/>
        </w:rPr>
        <w:t xml:space="preserve">write, self-assess, and develop their annual program reports.  The definitions and checklists </w:t>
      </w:r>
      <w:r w:rsidR="00210690" w:rsidRPr="00305599">
        <w:rPr>
          <w:sz w:val="24"/>
        </w:rPr>
        <w:t xml:space="preserve">below </w:t>
      </w:r>
      <w:r w:rsidRPr="00305599">
        <w:rPr>
          <w:sz w:val="24"/>
        </w:rPr>
        <w:t xml:space="preserve">are </w:t>
      </w:r>
      <w:r w:rsidR="0070443B">
        <w:rPr>
          <w:sz w:val="24"/>
        </w:rPr>
        <w:t xml:space="preserve">a </w:t>
      </w:r>
      <w:r w:rsidRPr="00305599">
        <w:rPr>
          <w:sz w:val="24"/>
        </w:rPr>
        <w:t>distillation of material found on several other documents</w:t>
      </w:r>
      <w:r w:rsidR="00305599" w:rsidRPr="00305599">
        <w:rPr>
          <w:sz w:val="24"/>
        </w:rPr>
        <w:t xml:space="preserve"> (report form, assessment rubric, and GM4 of the OP Guide)</w:t>
      </w:r>
      <w:r w:rsidRPr="00305599">
        <w:rPr>
          <w:sz w:val="24"/>
        </w:rPr>
        <w:t>.</w:t>
      </w:r>
    </w:p>
    <w:p w14:paraId="1FBD891F" w14:textId="7C8421E6" w:rsidR="00AB2628" w:rsidRPr="00305599" w:rsidRDefault="00AB2628">
      <w:pPr>
        <w:rPr>
          <w:sz w:val="24"/>
        </w:rPr>
      </w:pPr>
      <w:r w:rsidRPr="00305599">
        <w:rPr>
          <w:sz w:val="24"/>
        </w:rPr>
        <w:t>The first checklist is for</w:t>
      </w:r>
      <w:r w:rsidR="00210690" w:rsidRPr="00305599">
        <w:rPr>
          <w:sz w:val="24"/>
        </w:rPr>
        <w:t xml:space="preserve"> ensuring the</w:t>
      </w:r>
      <w:r w:rsidRPr="00305599">
        <w:rPr>
          <w:sz w:val="24"/>
        </w:rPr>
        <w:t xml:space="preserve"> submission of </w:t>
      </w:r>
      <w:r w:rsidR="00210690" w:rsidRPr="00305599">
        <w:rPr>
          <w:sz w:val="24"/>
        </w:rPr>
        <w:t>a complete</w:t>
      </w:r>
      <w:r w:rsidRPr="00305599">
        <w:rPr>
          <w:sz w:val="24"/>
        </w:rPr>
        <w:t xml:space="preserve"> report.  The second section defines each element of the report and sets out best-practice checklists.  We hope this aids each </w:t>
      </w:r>
      <w:r w:rsidR="00ED5D75">
        <w:rPr>
          <w:sz w:val="24"/>
        </w:rPr>
        <w:t xml:space="preserve">office </w:t>
      </w:r>
      <w:r w:rsidRPr="00305599">
        <w:rPr>
          <w:sz w:val="24"/>
        </w:rPr>
        <w:t>as it uses the assessment report to guide continual reflection and improvements that benefit our students</w:t>
      </w:r>
      <w:r w:rsidR="00210690" w:rsidRPr="00305599">
        <w:rPr>
          <w:sz w:val="24"/>
        </w:rPr>
        <w:t xml:space="preserve"> and enriches the college</w:t>
      </w:r>
      <w:r w:rsidRPr="00305599">
        <w:rPr>
          <w:sz w:val="24"/>
        </w:rPr>
        <w:t>.</w:t>
      </w:r>
      <w:bookmarkStart w:id="0" w:name="_GoBack"/>
      <w:bookmarkEnd w:id="0"/>
    </w:p>
    <w:p w14:paraId="45422861" w14:textId="77777777" w:rsidR="00AB2628" w:rsidRDefault="00AB2628"/>
    <w:p w14:paraId="1613DAF8" w14:textId="77777777" w:rsidR="0048492C" w:rsidRPr="00210690" w:rsidRDefault="00112B66">
      <w:pPr>
        <w:rPr>
          <w:sz w:val="24"/>
        </w:rPr>
      </w:pPr>
      <w:r w:rsidRPr="00210690">
        <w:rPr>
          <w:sz w:val="24"/>
        </w:rPr>
        <w:t>Checklist for Submission</w:t>
      </w:r>
    </w:p>
    <w:p w14:paraId="12C42BBF" w14:textId="74157AE7" w:rsidR="00112B66" w:rsidRPr="00210690" w:rsidRDefault="00112B66" w:rsidP="00112B66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>Submission is using the current form.</w:t>
      </w:r>
      <w:r w:rsidRPr="00210690">
        <w:rPr>
          <w:sz w:val="24"/>
        </w:rPr>
        <w:br/>
        <w:t xml:space="preserve">See: </w:t>
      </w:r>
      <w:hyperlink r:id="rId11" w:history="1">
        <w:r w:rsidR="00ED5D75" w:rsidRPr="00F235E9">
          <w:rPr>
            <w:rStyle w:val="Hyperlink"/>
          </w:rPr>
          <w:t>https://www.austincollege.edu/campus-offices/institutional-effectiveness/non-academic-unit-assessment/</w:t>
        </w:r>
      </w:hyperlink>
    </w:p>
    <w:p w14:paraId="35BBDBFE" w14:textId="2788EFF1" w:rsidR="00112B66" w:rsidRPr="00210690" w:rsidRDefault="00D84F55" w:rsidP="00112B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or three</w:t>
      </w:r>
      <w:r w:rsidR="00112B66" w:rsidRPr="00210690">
        <w:rPr>
          <w:sz w:val="24"/>
        </w:rPr>
        <w:t xml:space="preserve"> </w:t>
      </w:r>
      <w:r>
        <w:rPr>
          <w:sz w:val="24"/>
        </w:rPr>
        <w:t>o</w:t>
      </w:r>
      <w:r w:rsidR="00112B66" w:rsidRPr="00210690">
        <w:rPr>
          <w:sz w:val="24"/>
        </w:rPr>
        <w:t xml:space="preserve">utcomes </w:t>
      </w:r>
      <w:r w:rsidR="0051505E" w:rsidRPr="00210690">
        <w:rPr>
          <w:sz w:val="24"/>
        </w:rPr>
        <w:t>are included</w:t>
      </w:r>
    </w:p>
    <w:p w14:paraId="02F367BC" w14:textId="03530C5E" w:rsidR="00112B66" w:rsidRDefault="00112B66" w:rsidP="00112B66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 xml:space="preserve">All parts complete for each </w:t>
      </w:r>
      <w:r w:rsidR="00D84F55">
        <w:rPr>
          <w:sz w:val="24"/>
        </w:rPr>
        <w:t>outcome</w:t>
      </w:r>
    </w:p>
    <w:p w14:paraId="2BDAC0D4" w14:textId="77777777" w:rsidR="0090322D" w:rsidRDefault="0090322D" w:rsidP="00C323C3">
      <w:pPr>
        <w:pStyle w:val="ListParagraph"/>
        <w:numPr>
          <w:ilvl w:val="0"/>
          <w:numId w:val="1"/>
        </w:numPr>
        <w:rPr>
          <w:sz w:val="24"/>
        </w:rPr>
      </w:pPr>
      <w:r w:rsidRPr="0090322D">
        <w:rPr>
          <w:sz w:val="24"/>
        </w:rPr>
        <w:t xml:space="preserve">All rubrics referenced are included with the submission </w:t>
      </w:r>
    </w:p>
    <w:p w14:paraId="653C1703" w14:textId="5DEEC3CF" w:rsidR="00305599" w:rsidRPr="00210690" w:rsidRDefault="00305599" w:rsidP="00C323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Submitted by September 30</w:t>
      </w:r>
      <w:r w:rsidRPr="00305599">
        <w:rPr>
          <w:sz w:val="24"/>
          <w:vertAlign w:val="superscript"/>
        </w:rPr>
        <w:t>th</w:t>
      </w:r>
      <w:r>
        <w:rPr>
          <w:sz w:val="24"/>
        </w:rPr>
        <w:t xml:space="preserve"> for the previous academic year</w:t>
      </w:r>
    </w:p>
    <w:p w14:paraId="4D4BA921" w14:textId="77777777" w:rsidR="00112B66" w:rsidRPr="00AB2628" w:rsidRDefault="00112B66" w:rsidP="00112B66"/>
    <w:p w14:paraId="6AA42510" w14:textId="631CBB26" w:rsidR="00112B66" w:rsidRPr="00AB2628" w:rsidRDefault="0012289F" w:rsidP="00112B66">
      <w:r>
        <w:rPr>
          <w:b/>
          <w:sz w:val="24"/>
        </w:rPr>
        <w:t xml:space="preserve">Student </w:t>
      </w:r>
      <w:r w:rsidR="00112B66" w:rsidRPr="00210690">
        <w:rPr>
          <w:b/>
          <w:sz w:val="24"/>
        </w:rPr>
        <w:t>Outcome</w:t>
      </w:r>
      <w:r w:rsidR="00112B66" w:rsidRPr="00210690">
        <w:rPr>
          <w:sz w:val="24"/>
        </w:rPr>
        <w:t>: Definition, Purpose, and Best Practices</w:t>
      </w:r>
    </w:p>
    <w:p w14:paraId="381B4D8E" w14:textId="0A7B11A9" w:rsidR="0012289F" w:rsidRDefault="00112B66" w:rsidP="00112B66">
      <w:r w:rsidRPr="00AB2628">
        <w:t xml:space="preserve">Definition: </w:t>
      </w:r>
      <w:r w:rsidR="00D84F55">
        <w:t>A</w:t>
      </w:r>
      <w:r w:rsidR="0012289F">
        <w:t xml:space="preserve"> student outcome is a student-centered goal or objective for your department. A student </w:t>
      </w:r>
      <w:r w:rsidR="0012289F">
        <w:rPr>
          <w:i/>
        </w:rPr>
        <w:t>learning</w:t>
      </w:r>
      <w:r w:rsidR="0012289F">
        <w:t xml:space="preserve"> outcome is such an objective that </w:t>
      </w:r>
      <w:r w:rsidR="0012289F">
        <w:rPr>
          <w:rStyle w:val="normaltextrun"/>
          <w:rFonts w:ascii="Calibri" w:hAnsi="Calibri" w:cs="Calibri"/>
          <w:color w:val="000000"/>
          <w:shd w:val="clear" w:color="auto" w:fill="FFFFFF"/>
        </w:rPr>
        <w:t>defines a set of knowledge or a skill that the program expects students to acquire</w:t>
      </w:r>
      <w:r w:rsidR="0012289F">
        <w:t xml:space="preserve">. Typically, the key verb in such an outcome is one from Bloom’s taxonomy: </w:t>
      </w:r>
      <w:hyperlink r:id="rId12" w:history="1">
        <w:r w:rsidR="0012289F" w:rsidRPr="00F235E9">
          <w:rPr>
            <w:rStyle w:val="Hyperlink"/>
            <w:sz w:val="20"/>
          </w:rPr>
          <w:t>https://www.austincollege.edu/wp-content/uploads/2016/06/Bloom-verbs.pdf</w:t>
        </w:r>
      </w:hyperlink>
      <w:r w:rsidR="0012289F">
        <w:rPr>
          <w:rStyle w:val="Hyperlink"/>
          <w:sz w:val="20"/>
        </w:rPr>
        <w:t xml:space="preserve">. </w:t>
      </w:r>
      <w:r w:rsidR="0012289F">
        <w:t xml:space="preserve"> </w:t>
      </w:r>
    </w:p>
    <w:p w14:paraId="39C8767E" w14:textId="384131AB" w:rsidR="001361C1" w:rsidRPr="00AB2628" w:rsidRDefault="001361C1" w:rsidP="00112B66">
      <w:r w:rsidRPr="00AB2628">
        <w:t xml:space="preserve">Purpose: </w:t>
      </w:r>
      <w:r w:rsidR="00D84F55">
        <w:t>Outcomes are vital to ensure that any office takes stock of where it is and wh</w:t>
      </w:r>
      <w:r w:rsidR="00F235E9">
        <w:t>ere</w:t>
      </w:r>
      <w:r w:rsidR="00D84F55">
        <w:t xml:space="preserve"> it is going. The premise of assessment is that we are continually seeking to improve. We cannot know we have improved if we do not state goals and measure progress toward them.</w:t>
      </w:r>
    </w:p>
    <w:p w14:paraId="5A769FE8" w14:textId="2FC4C5CB" w:rsidR="001361C1" w:rsidRPr="00AB2628" w:rsidRDefault="00107C6C" w:rsidP="003721E1">
      <w:pPr>
        <w:spacing w:line="240" w:lineRule="auto"/>
      </w:pPr>
      <w:r>
        <w:t>OUTCOME</w:t>
      </w:r>
      <w:r w:rsidR="00D84F55" w:rsidRPr="00AB2628">
        <w:t xml:space="preserve"> </w:t>
      </w:r>
      <w:r w:rsidR="001361C1" w:rsidRPr="00AB2628">
        <w:t>Checklist</w:t>
      </w:r>
      <w:r w:rsidR="00AB2628" w:rsidRPr="00AB2628">
        <w:t xml:space="preserve"> (one column for each </w:t>
      </w:r>
      <w:r w:rsidR="00D84F55">
        <w:t xml:space="preserve">outcome </w:t>
      </w:r>
      <w:r w:rsidR="00AB2628" w:rsidRPr="00AB2628">
        <w:t>in the report)</w:t>
      </w:r>
      <w:r w:rsidR="00F11998" w:rsidRPr="00AB2628">
        <w:t>:</w:t>
      </w:r>
      <w:r w:rsidR="003721E1" w:rsidRPr="00AB2628">
        <w:br/>
        <w:t xml:space="preserve">        1 </w:t>
      </w:r>
      <w:r w:rsidR="003721E1" w:rsidRPr="00AB2628">
        <w:rPr>
          <w:sz w:val="18"/>
        </w:rPr>
        <w:t xml:space="preserve">  </w:t>
      </w:r>
      <w:r w:rsidR="003721E1" w:rsidRPr="00AB2628">
        <w:t xml:space="preserve"> 2 </w:t>
      </w:r>
      <w:r w:rsidR="003721E1" w:rsidRPr="00AB2628">
        <w:rPr>
          <w:sz w:val="18"/>
        </w:rPr>
        <w:t xml:space="preserve">   </w:t>
      </w:r>
      <w:r w:rsidR="003721E1" w:rsidRPr="00AB2628">
        <w:t>3</w:t>
      </w:r>
    </w:p>
    <w:p w14:paraId="39F16362" w14:textId="185963DC" w:rsidR="0012289F" w:rsidRDefault="0012289F" w:rsidP="001361C1">
      <w:pPr>
        <w:pStyle w:val="ListParagraph"/>
        <w:numPr>
          <w:ilvl w:val="0"/>
          <w:numId w:val="2"/>
        </w:numPr>
      </w:pPr>
      <w:r>
        <w:t>Each outcome is student-centric.</w:t>
      </w:r>
    </w:p>
    <w:p w14:paraId="13E162D9" w14:textId="3858A7DE" w:rsidR="001361C1" w:rsidRPr="00AB2628" w:rsidRDefault="001361C1" w:rsidP="001361C1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D84F55">
        <w:t xml:space="preserve">outcome </w:t>
      </w:r>
      <w:r w:rsidRPr="00AB2628">
        <w:t>is observable and measurable.</w:t>
      </w:r>
    </w:p>
    <w:p w14:paraId="4899D0F5" w14:textId="4DECEBBF" w:rsidR="00C323C3" w:rsidRPr="00AB2628" w:rsidRDefault="001361C1" w:rsidP="00AB2628">
      <w:pPr>
        <w:pStyle w:val="ListParagraph"/>
        <w:ind w:left="1440"/>
        <w:rPr>
          <w:sz w:val="20"/>
        </w:rPr>
      </w:pPr>
      <w:r w:rsidRPr="00AB2628">
        <w:rPr>
          <w:sz w:val="20"/>
        </w:rPr>
        <w:t xml:space="preserve">See: </w:t>
      </w:r>
      <w:hyperlink r:id="rId13" w:history="1">
        <w:r w:rsidR="00F235E9" w:rsidRPr="00F235E9">
          <w:rPr>
            <w:rStyle w:val="Hyperlink"/>
            <w:sz w:val="20"/>
          </w:rPr>
          <w:t>https://www.austincollege.edu/wp-content/uploads/2016/06/Bloom-verbs.pdf</w:t>
        </w:r>
      </w:hyperlink>
      <w:r w:rsidR="00F235E9">
        <w:rPr>
          <w:sz w:val="20"/>
        </w:rPr>
        <w:t xml:space="preserve"> </w:t>
      </w:r>
      <w:r w:rsidR="00F235E9" w:rsidRPr="00F235E9">
        <w:rPr>
          <w:sz w:val="20"/>
        </w:rPr>
        <w:t xml:space="preserve">for examples </w:t>
      </w:r>
      <w:r w:rsidR="0012289F">
        <w:rPr>
          <w:sz w:val="20"/>
        </w:rPr>
        <w:t>of “measurable” student learning outcomes.</w:t>
      </w:r>
    </w:p>
    <w:p w14:paraId="2B97A58E" w14:textId="55ECCFC3" w:rsidR="00B76804" w:rsidRPr="00AB2628" w:rsidRDefault="00B76804" w:rsidP="001361C1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F235E9">
        <w:t>outcome</w:t>
      </w:r>
      <w:r w:rsidR="00F235E9" w:rsidRPr="00AB2628">
        <w:t xml:space="preserve"> </w:t>
      </w:r>
      <w:r w:rsidRPr="00AB2628">
        <w:t>is justified in relation to the AC Mission or Education</w:t>
      </w:r>
      <w:r w:rsidR="00DF5327">
        <w:t>al</w:t>
      </w:r>
      <w:r w:rsidRPr="00AB2628">
        <w:t xml:space="preserve"> Mission</w:t>
      </w:r>
    </w:p>
    <w:p w14:paraId="4B63C214" w14:textId="75EF22D8" w:rsidR="00C452AB" w:rsidRDefault="00C452AB">
      <w:pPr>
        <w:rPr>
          <w:b/>
          <w:sz w:val="24"/>
        </w:rPr>
      </w:pPr>
    </w:p>
    <w:p w14:paraId="4D4E3F2E" w14:textId="2187588E" w:rsidR="000A414F" w:rsidRPr="00305599" w:rsidRDefault="005839EF" w:rsidP="00C323C3">
      <w:pPr>
        <w:tabs>
          <w:tab w:val="left" w:pos="5292"/>
        </w:tabs>
        <w:rPr>
          <w:b/>
        </w:rPr>
      </w:pPr>
      <w:r>
        <w:rPr>
          <w:b/>
          <w:sz w:val="24"/>
        </w:rPr>
        <w:t>Measure</w:t>
      </w:r>
      <w:r w:rsidR="000A414F" w:rsidRPr="00210690">
        <w:rPr>
          <w:sz w:val="24"/>
        </w:rPr>
        <w:t>: Definition, Purpose, and Best Practices</w:t>
      </w:r>
      <w:r w:rsidR="00C323C3" w:rsidRPr="00AB2628">
        <w:tab/>
      </w:r>
    </w:p>
    <w:p w14:paraId="4DDAA658" w14:textId="5097CDFE" w:rsidR="000A414F" w:rsidRPr="0070443B" w:rsidRDefault="000A414F" w:rsidP="000A414F">
      <w:r w:rsidRPr="00AB2628">
        <w:t xml:space="preserve">Definition: </w:t>
      </w:r>
      <w:r w:rsidR="00AF3C83">
        <w:t>M</w:t>
      </w:r>
      <w:r w:rsidR="005839EF">
        <w:t>easure</w:t>
      </w:r>
      <w:r w:rsidR="005839EF" w:rsidRPr="00AB2628">
        <w:t xml:space="preserve"> </w:t>
      </w:r>
      <w:r w:rsidR="00AF3C83">
        <w:t xml:space="preserve">here refers to a metric that </w:t>
      </w:r>
      <w:r w:rsidR="00AF3C83">
        <w:rPr>
          <w:i/>
        </w:rPr>
        <w:t>gets measured</w:t>
      </w:r>
      <w:r w:rsidR="00AF3C83" w:rsidRPr="009D329C">
        <w:t>.</w:t>
      </w:r>
      <w:r w:rsidR="00AF3C83">
        <w:rPr>
          <w:i/>
        </w:rPr>
        <w:t xml:space="preserve"> </w:t>
      </w:r>
      <w:r w:rsidR="005839EF">
        <w:t xml:space="preserve"> </w:t>
      </w:r>
      <w:r w:rsidR="0012289F" w:rsidRPr="0012289F">
        <w:t>Me</w:t>
      </w:r>
      <w:r w:rsidR="0012289F">
        <w:t>asures</w:t>
      </w:r>
      <w:r w:rsidR="0012289F" w:rsidRPr="0012289F">
        <w:t xml:space="preserve"> </w:t>
      </w:r>
      <w:r w:rsidR="0012289F">
        <w:t xml:space="preserve">of student </w:t>
      </w:r>
      <w:r w:rsidR="0012289F" w:rsidRPr="0012289F">
        <w:rPr>
          <w:i/>
        </w:rPr>
        <w:t>learning</w:t>
      </w:r>
      <w:r w:rsidR="0012289F">
        <w:t xml:space="preserve"> outcomes </w:t>
      </w:r>
      <w:r w:rsidR="0012289F" w:rsidRPr="0012289F">
        <w:t xml:space="preserve">can be direct or indirect. Direct </w:t>
      </w:r>
      <w:r w:rsidR="00AA6A20">
        <w:t>measures</w:t>
      </w:r>
      <w:r w:rsidR="0012289F" w:rsidRPr="0012289F">
        <w:t xml:space="preserve"> assess a specific student artifact. Indirect </w:t>
      </w:r>
      <w:r w:rsidR="00AA6A20">
        <w:t xml:space="preserve">measures </w:t>
      </w:r>
      <w:r w:rsidR="0012289F" w:rsidRPr="0012289F">
        <w:t xml:space="preserve">assess </w:t>
      </w:r>
      <w:r w:rsidR="0012289F" w:rsidRPr="0012289F">
        <w:lastRenderedPageBreak/>
        <w:t xml:space="preserve">students typically by having the student answer questions about their experience with the </w:t>
      </w:r>
      <w:r w:rsidR="0012289F">
        <w:t>outcome. In general, measures must be</w:t>
      </w:r>
      <w:r w:rsidR="0090322D">
        <w:t xml:space="preserve"> clear and well-defined.</w:t>
      </w:r>
      <w:r w:rsidR="0012289F">
        <w:t xml:space="preserve"> </w:t>
      </w:r>
    </w:p>
    <w:p w14:paraId="582C679E" w14:textId="2733DE2F" w:rsidR="000A414F" w:rsidRPr="00AB2628" w:rsidRDefault="000A414F" w:rsidP="000A414F">
      <w:r w:rsidRPr="00AB2628">
        <w:t xml:space="preserve">Purpose: </w:t>
      </w:r>
      <w:r w:rsidR="00537B77">
        <w:t xml:space="preserve">Measures </w:t>
      </w:r>
      <w:r w:rsidR="00BF67ED" w:rsidRPr="00AB2628">
        <w:t xml:space="preserve">provide the data needed to assess if the </w:t>
      </w:r>
      <w:r w:rsidR="00537B77">
        <w:t xml:space="preserve">department </w:t>
      </w:r>
      <w:r w:rsidR="00BF67ED" w:rsidRPr="00AB2628">
        <w:t>is meeting its goals</w:t>
      </w:r>
      <w:r w:rsidRPr="00AB2628">
        <w:t>.</w:t>
      </w:r>
      <w:r w:rsidR="00BF67ED" w:rsidRPr="00AB2628">
        <w:t xml:space="preserve">  </w:t>
      </w:r>
    </w:p>
    <w:p w14:paraId="3A8FF695" w14:textId="67A56EC9" w:rsidR="000A414F" w:rsidRPr="00AB2628" w:rsidRDefault="00537B77" w:rsidP="000A414F">
      <w:r w:rsidRPr="00AB2628">
        <w:t>ME</w:t>
      </w:r>
      <w:r>
        <w:t>ASURES</w:t>
      </w:r>
      <w:r w:rsidRPr="00AB2628">
        <w:t xml:space="preserve"> </w:t>
      </w:r>
      <w:r w:rsidR="000A414F" w:rsidRPr="00AB2628">
        <w:t>Checklist</w:t>
      </w:r>
      <w:r w:rsidR="00F11998" w:rsidRPr="00AB2628">
        <w:t>:</w:t>
      </w:r>
    </w:p>
    <w:p w14:paraId="4B23D536" w14:textId="69B3771C" w:rsidR="0090322D" w:rsidRDefault="0019741E" w:rsidP="0090322D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12289F">
        <w:t xml:space="preserve">student </w:t>
      </w:r>
      <w:r w:rsidR="00537B77">
        <w:t>outcome has at least one specific, well-defined measure</w:t>
      </w:r>
    </w:p>
    <w:p w14:paraId="15187BC7" w14:textId="02245CB0" w:rsidR="0012289F" w:rsidRDefault="0012289F" w:rsidP="000A414F">
      <w:pPr>
        <w:pStyle w:val="ListParagraph"/>
        <w:numPr>
          <w:ilvl w:val="0"/>
          <w:numId w:val="2"/>
        </w:numPr>
      </w:pPr>
      <w:r>
        <w:t xml:space="preserve">Each </w:t>
      </w:r>
      <w:r>
        <w:rPr>
          <w:i/>
        </w:rPr>
        <w:t>student learning</w:t>
      </w:r>
      <w:r>
        <w:t xml:space="preserve"> outcome has at least one </w:t>
      </w:r>
      <w:r>
        <w:rPr>
          <w:i/>
        </w:rPr>
        <w:t>direct</w:t>
      </w:r>
      <w:r>
        <w:t xml:space="preserve"> measure</w:t>
      </w:r>
      <w:r w:rsidR="0090322D">
        <w:t xml:space="preserve"> and two total measures.</w:t>
      </w:r>
    </w:p>
    <w:p w14:paraId="48046CFB" w14:textId="6FD52332" w:rsidR="0090322D" w:rsidRDefault="0090322D" w:rsidP="0090322D">
      <w:pPr>
        <w:pStyle w:val="ListParagraph"/>
        <w:numPr>
          <w:ilvl w:val="0"/>
          <w:numId w:val="2"/>
        </w:numPr>
        <w:ind w:left="1440" w:hanging="1080"/>
      </w:pPr>
      <w:r>
        <w:t>If used, all rubrics should have distinct levels of achievement (e.g.</w:t>
      </w:r>
      <w:r w:rsidR="005C0014">
        <w:t>,</w:t>
      </w:r>
      <w:r>
        <w:t xml:space="preserve"> a 3-4 level rubric) and</w:t>
      </w:r>
      <w:r w:rsidR="007F76AD">
        <w:t>, in most cases,</w:t>
      </w:r>
      <w:r>
        <w:t xml:space="preserve"> multiple components that are evaluated against those levels.</w:t>
      </w:r>
    </w:p>
    <w:p w14:paraId="0A061CB7" w14:textId="23D5DBC1" w:rsidR="00C452AB" w:rsidRPr="00AB2628" w:rsidRDefault="00C452AB" w:rsidP="000A414F">
      <w:pPr>
        <w:pStyle w:val="ListParagraph"/>
        <w:numPr>
          <w:ilvl w:val="0"/>
          <w:numId w:val="2"/>
        </w:numPr>
      </w:pPr>
      <w:r>
        <w:t>The parameters of who / what / when, used to calculate the measure, are provided.</w:t>
      </w:r>
    </w:p>
    <w:p w14:paraId="3FC03BA7" w14:textId="197CAC08" w:rsidR="0019741E" w:rsidRPr="00AB2628" w:rsidRDefault="0019741E" w:rsidP="0019741E">
      <w:r w:rsidRPr="00210690">
        <w:rPr>
          <w:b/>
          <w:sz w:val="24"/>
        </w:rPr>
        <w:t>Target</w:t>
      </w:r>
      <w:r w:rsidRPr="00210690">
        <w:rPr>
          <w:sz w:val="24"/>
        </w:rPr>
        <w:t>: Definition, Purpose, and Best Practices</w:t>
      </w:r>
    </w:p>
    <w:p w14:paraId="4CBD42C5" w14:textId="1556AC26" w:rsidR="0019741E" w:rsidRPr="00AB2628" w:rsidRDefault="0019741E" w:rsidP="0019741E">
      <w:r w:rsidRPr="00AB2628">
        <w:t>Definition: A</w:t>
      </w:r>
      <w:r w:rsidR="00537B77">
        <w:t xml:space="preserve"> </w:t>
      </w:r>
      <w:r w:rsidRPr="00AB2628">
        <w:t>target is a</w:t>
      </w:r>
      <w:r w:rsidR="00537B77">
        <w:t xml:space="preserve"> </w:t>
      </w:r>
      <w:r w:rsidRPr="00AB2628">
        <w:t xml:space="preserve">specific level of success </w:t>
      </w:r>
      <w:r w:rsidR="00537B77">
        <w:t xml:space="preserve">Indicating </w:t>
      </w:r>
      <w:r w:rsidR="008321F4">
        <w:t>that the goal has been</w:t>
      </w:r>
      <w:r w:rsidR="00537B77">
        <w:t xml:space="preserve"> achieved.</w:t>
      </w:r>
    </w:p>
    <w:p w14:paraId="13B76CE4" w14:textId="6AF6CC27" w:rsidR="0019741E" w:rsidRPr="00AB2628" w:rsidRDefault="0019741E" w:rsidP="0019741E">
      <w:r w:rsidRPr="00AB2628">
        <w:t xml:space="preserve">Purpose: A clear target helps </w:t>
      </w:r>
      <w:r w:rsidR="00537B77">
        <w:t>crystallize whether or not a goal was met.</w:t>
      </w:r>
    </w:p>
    <w:p w14:paraId="7ED91AD3" w14:textId="77777777" w:rsidR="0019741E" w:rsidRPr="00AB2628" w:rsidRDefault="00F11998" w:rsidP="0019741E">
      <w:r w:rsidRPr="00AB2628">
        <w:t>TARGET</w:t>
      </w:r>
      <w:r w:rsidR="0019741E" w:rsidRPr="00AB2628">
        <w:t xml:space="preserve"> Checklist</w:t>
      </w:r>
      <w:r w:rsidRPr="00AB2628">
        <w:t>:</w:t>
      </w:r>
    </w:p>
    <w:p w14:paraId="632A9B3B" w14:textId="5DD917DF" w:rsidR="008321F4" w:rsidRDefault="0019741E" w:rsidP="00C452AB">
      <w:pPr>
        <w:pStyle w:val="ListParagraph"/>
        <w:numPr>
          <w:ilvl w:val="0"/>
          <w:numId w:val="2"/>
        </w:numPr>
      </w:pPr>
      <w:r w:rsidRPr="00AB2628">
        <w:t xml:space="preserve">Each target </w:t>
      </w:r>
      <w:r w:rsidR="0014208C">
        <w:t>is a specific level that can be easily measured against.</w:t>
      </w:r>
    </w:p>
    <w:p w14:paraId="1F832838" w14:textId="1A17D5F3" w:rsidR="004B0F3C" w:rsidRDefault="008321F4" w:rsidP="009D329C">
      <w:pPr>
        <w:pStyle w:val="ListParagraph"/>
        <w:numPr>
          <w:ilvl w:val="0"/>
          <w:numId w:val="2"/>
        </w:numPr>
      </w:pPr>
      <w:r>
        <w:t>Each target is a reasonable level, indicating quality outcomes.</w:t>
      </w:r>
      <w:r w:rsidR="0014208C">
        <w:t xml:space="preserve"> </w:t>
      </w:r>
    </w:p>
    <w:p w14:paraId="05AAC104" w14:textId="2E227DF1" w:rsidR="00F11998" w:rsidRPr="00305599" w:rsidRDefault="00F11998" w:rsidP="004B0F3C">
      <w:r w:rsidRPr="004B0F3C">
        <w:rPr>
          <w:b/>
          <w:sz w:val="24"/>
        </w:rPr>
        <w:t>Results</w:t>
      </w:r>
      <w:r w:rsidRPr="004B0F3C">
        <w:rPr>
          <w:sz w:val="24"/>
        </w:rPr>
        <w:t>: Definition, Purpose, and Best Practices</w:t>
      </w:r>
    </w:p>
    <w:p w14:paraId="02BB73AC" w14:textId="2EB40E6A" w:rsidR="00F11998" w:rsidRPr="00AB2628" w:rsidRDefault="00F11998" w:rsidP="00F11998">
      <w:r w:rsidRPr="00AB2628">
        <w:t xml:space="preserve">Definition: The results present the collected data from the </w:t>
      </w:r>
      <w:r w:rsidR="00AA6A20">
        <w:t>measures</w:t>
      </w:r>
      <w:r w:rsidR="008321F4">
        <w:t>.</w:t>
      </w:r>
    </w:p>
    <w:p w14:paraId="6C515051" w14:textId="4A4A0979" w:rsidR="00F11998" w:rsidRPr="00AB2628" w:rsidRDefault="00F11998" w:rsidP="00F11998">
      <w:r w:rsidRPr="00AB2628">
        <w:t xml:space="preserve">Purpose: </w:t>
      </w:r>
      <w:r w:rsidR="008321F4">
        <w:t>Without results, what was the point?</w:t>
      </w:r>
    </w:p>
    <w:p w14:paraId="06833489" w14:textId="77777777" w:rsidR="00F11998" w:rsidRPr="00AB2628" w:rsidRDefault="00F11998" w:rsidP="00F11998">
      <w:r w:rsidRPr="00AB2628">
        <w:t>RESULTS Checklist:</w:t>
      </w:r>
    </w:p>
    <w:p w14:paraId="72830E9C" w14:textId="43495A36" w:rsidR="00D16429" w:rsidRDefault="00D16429" w:rsidP="00F11998">
      <w:pPr>
        <w:pStyle w:val="ListParagraph"/>
        <w:numPr>
          <w:ilvl w:val="0"/>
          <w:numId w:val="2"/>
        </w:numPr>
      </w:pPr>
      <w:r w:rsidRPr="00AB2628">
        <w:t xml:space="preserve">Data </w:t>
      </w:r>
      <w:r w:rsidR="00DF5327">
        <w:t>were</w:t>
      </w:r>
      <w:r w:rsidR="00DF5327" w:rsidRPr="00AB2628">
        <w:t xml:space="preserve"> </w:t>
      </w:r>
      <w:r w:rsidRPr="00AB2628">
        <w:t xml:space="preserve">collected in line with </w:t>
      </w:r>
      <w:r w:rsidR="0014208C">
        <w:t>the given measure</w:t>
      </w:r>
    </w:p>
    <w:p w14:paraId="28D46245" w14:textId="124AA24A" w:rsidR="00BA777B" w:rsidRDefault="00BA777B" w:rsidP="009D329C">
      <w:pPr>
        <w:pStyle w:val="ListParagraph"/>
        <w:numPr>
          <w:ilvl w:val="0"/>
          <w:numId w:val="2"/>
        </w:numPr>
        <w:ind w:left="1440" w:hanging="1080"/>
      </w:pPr>
      <w:r>
        <w:t>Results include specifics of the data such as when they were sampled and how many data points were collected.</w:t>
      </w:r>
    </w:p>
    <w:p w14:paraId="79E29C42" w14:textId="77777777" w:rsidR="00C452AB" w:rsidRDefault="00C452AB" w:rsidP="0014208C">
      <w:pPr>
        <w:rPr>
          <w:b/>
        </w:rPr>
      </w:pPr>
    </w:p>
    <w:p w14:paraId="4082BDEC" w14:textId="1A9503D6" w:rsidR="0014208C" w:rsidRDefault="0014208C" w:rsidP="0014208C">
      <w:pPr>
        <w:rPr>
          <w:b/>
        </w:rPr>
      </w:pPr>
      <w:r>
        <w:rPr>
          <w:b/>
        </w:rPr>
        <w:t>Discussion of Results:</w:t>
      </w:r>
    </w:p>
    <w:p w14:paraId="3ED2E1C2" w14:textId="1533B219" w:rsidR="008321F4" w:rsidRPr="00AB2628" w:rsidRDefault="008321F4" w:rsidP="008321F4">
      <w:r>
        <w:t>Looking at your measure(s), target(s), and result(s)</w:t>
      </w:r>
      <w:r w:rsidRPr="00AB2628">
        <w:t xml:space="preserve">, conclude if the data support </w:t>
      </w:r>
      <w:r>
        <w:t>that the outcome was met. Reflect on why or why not targets were met. If applicable, look at changes over time.</w:t>
      </w:r>
    </w:p>
    <w:p w14:paraId="5CDD9966" w14:textId="096C2B84" w:rsidR="0014208C" w:rsidRPr="00AB2628" w:rsidRDefault="009D329C" w:rsidP="0014208C">
      <w:r>
        <w:t>DISCUSSION</w:t>
      </w:r>
      <w:r w:rsidR="0014208C">
        <w:t xml:space="preserve"> </w:t>
      </w:r>
      <w:r w:rsidR="0014208C" w:rsidRPr="00AB2628">
        <w:t>Checklist:</w:t>
      </w:r>
    </w:p>
    <w:p w14:paraId="76CAC49C" w14:textId="69138AB3" w:rsidR="00D16429" w:rsidRPr="00AB2628" w:rsidRDefault="00D16429" w:rsidP="003721E1">
      <w:pPr>
        <w:pStyle w:val="ListParagraph"/>
        <w:numPr>
          <w:ilvl w:val="0"/>
          <w:numId w:val="2"/>
        </w:numPr>
        <w:ind w:left="1440" w:hanging="1080"/>
      </w:pPr>
      <w:r w:rsidRPr="00AB2628">
        <w:t>Analysis appropriate to provide evidence that the target</w:t>
      </w:r>
      <w:r w:rsidR="004F0C6E">
        <w:t>s</w:t>
      </w:r>
      <w:r w:rsidRPr="00AB2628">
        <w:t xml:space="preserve"> w</w:t>
      </w:r>
      <w:r w:rsidR="004F0C6E">
        <w:t>ere</w:t>
      </w:r>
      <w:r w:rsidRPr="00AB2628">
        <w:t xml:space="preserve"> met, partially met, or not met is presented clearly.</w:t>
      </w:r>
    </w:p>
    <w:p w14:paraId="5BE582D1" w14:textId="094E7BD0" w:rsidR="00D16429" w:rsidRPr="00AB2628" w:rsidRDefault="0090322D" w:rsidP="009D329C">
      <w:pPr>
        <w:pStyle w:val="ListParagraph"/>
        <w:numPr>
          <w:ilvl w:val="0"/>
          <w:numId w:val="2"/>
        </w:numPr>
        <w:ind w:left="1440" w:hanging="1080"/>
      </w:pPr>
      <w:r>
        <w:t>Where there are multiple measures on an outcome, r</w:t>
      </w:r>
      <w:r w:rsidR="0014208C">
        <w:t>esults are integrated in the discussion of whether the outcome was achieved.</w:t>
      </w:r>
    </w:p>
    <w:p w14:paraId="23B51DD3" w14:textId="3916E3C1" w:rsidR="00B76804" w:rsidRDefault="00D16429" w:rsidP="009D329C">
      <w:pPr>
        <w:pStyle w:val="ListParagraph"/>
        <w:numPr>
          <w:ilvl w:val="0"/>
          <w:numId w:val="2"/>
        </w:numPr>
      </w:pPr>
      <w:r w:rsidRPr="00AB2628">
        <w:t xml:space="preserve">Does not have information that could identify </w:t>
      </w:r>
      <w:r w:rsidR="0014208C">
        <w:t>individuals</w:t>
      </w:r>
    </w:p>
    <w:p w14:paraId="7541CE82" w14:textId="77777777" w:rsidR="0090322D" w:rsidRDefault="0090322D">
      <w:pPr>
        <w:rPr>
          <w:b/>
        </w:rPr>
      </w:pPr>
      <w:r>
        <w:rPr>
          <w:b/>
        </w:rPr>
        <w:br w:type="page"/>
      </w:r>
    </w:p>
    <w:p w14:paraId="3E2C3490" w14:textId="1A9F886F" w:rsidR="009D329C" w:rsidRPr="009D329C" w:rsidRDefault="009D329C" w:rsidP="009D329C">
      <w:pPr>
        <w:rPr>
          <w:b/>
        </w:rPr>
      </w:pPr>
      <w:r w:rsidRPr="009D329C">
        <w:rPr>
          <w:b/>
        </w:rPr>
        <w:lastRenderedPageBreak/>
        <w:t>Closing the Loop:</w:t>
      </w:r>
    </w:p>
    <w:p w14:paraId="464A96F1" w14:textId="0BDD348E" w:rsidR="009D329C" w:rsidRDefault="009D329C" w:rsidP="009D329C">
      <w:r>
        <w:t xml:space="preserve">In this section you explain how these findings influence the future direction of your office. This is the </w:t>
      </w:r>
      <w:r w:rsidRPr="009D329C">
        <w:rPr>
          <w:i/>
        </w:rPr>
        <w:t>most important</w:t>
      </w:r>
      <w:r>
        <w:t xml:space="preserve"> section, as it is the </w:t>
      </w:r>
      <w:r w:rsidRPr="009D329C">
        <w:rPr>
          <w:i/>
        </w:rPr>
        <w:t>reason</w:t>
      </w:r>
      <w:r>
        <w:t xml:space="preserve"> we do assessment!</w:t>
      </w:r>
    </w:p>
    <w:p w14:paraId="4035D732" w14:textId="202ED03F" w:rsidR="009D329C" w:rsidRDefault="009D329C" w:rsidP="009D329C">
      <w:r>
        <w:t>CLOSING THE LOOP Checklist:</w:t>
      </w:r>
    </w:p>
    <w:p w14:paraId="32C0DBED" w14:textId="36119E37" w:rsidR="009D329C" w:rsidRPr="00AB2628" w:rsidRDefault="009D329C" w:rsidP="009D329C">
      <w:pPr>
        <w:pStyle w:val="ListParagraph"/>
        <w:numPr>
          <w:ilvl w:val="0"/>
          <w:numId w:val="2"/>
        </w:numPr>
        <w:ind w:left="1440" w:hanging="1080"/>
      </w:pPr>
      <w:r>
        <w:t>Specific actions or considerations are put forth.</w:t>
      </w:r>
    </w:p>
    <w:p w14:paraId="2BC1E96B" w14:textId="2B587258" w:rsidR="009D329C" w:rsidRPr="00AB2628" w:rsidRDefault="009D329C" w:rsidP="009D329C">
      <w:pPr>
        <w:pStyle w:val="ListParagraph"/>
        <w:numPr>
          <w:ilvl w:val="0"/>
          <w:numId w:val="2"/>
        </w:numPr>
        <w:ind w:left="1440" w:hanging="1080"/>
      </w:pPr>
      <w:r>
        <w:t>Those actions are motivated by the results for the outcome.</w:t>
      </w:r>
    </w:p>
    <w:p w14:paraId="49246AF0" w14:textId="2DA645CE" w:rsidR="009D329C" w:rsidRDefault="009D329C" w:rsidP="009D329C">
      <w:pPr>
        <w:pStyle w:val="ListParagraph"/>
        <w:numPr>
          <w:ilvl w:val="0"/>
          <w:numId w:val="2"/>
        </w:numPr>
      </w:pPr>
      <w:r>
        <w:t>The specific actions / considerations are time-bound.</w:t>
      </w:r>
    </w:p>
    <w:p w14:paraId="109156EF" w14:textId="77777777" w:rsidR="009D329C" w:rsidRPr="009D329C" w:rsidRDefault="009D329C" w:rsidP="009D329C"/>
    <w:sectPr w:rsidR="009D329C" w:rsidRPr="009D329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6EA5D" w16cex:dateUtc="2022-06-10T20:00:51.7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D31B" w14:textId="77777777" w:rsidR="00880703" w:rsidRDefault="00880703" w:rsidP="00112B66">
      <w:pPr>
        <w:spacing w:after="0" w:line="240" w:lineRule="auto"/>
      </w:pPr>
      <w:r>
        <w:separator/>
      </w:r>
    </w:p>
  </w:endnote>
  <w:endnote w:type="continuationSeparator" w:id="0">
    <w:p w14:paraId="569E2D96" w14:textId="77777777" w:rsidR="00880703" w:rsidRDefault="00880703" w:rsidP="0011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2DD05F" w14:paraId="14406F09" w14:textId="77777777" w:rsidTr="212DD05F">
      <w:tc>
        <w:tcPr>
          <w:tcW w:w="3120" w:type="dxa"/>
        </w:tcPr>
        <w:p w14:paraId="090A595B" w14:textId="3344245C" w:rsidR="212DD05F" w:rsidRDefault="212DD05F" w:rsidP="212DD05F">
          <w:pPr>
            <w:pStyle w:val="Header"/>
            <w:ind w:left="-115"/>
          </w:pPr>
        </w:p>
      </w:tc>
      <w:tc>
        <w:tcPr>
          <w:tcW w:w="3120" w:type="dxa"/>
        </w:tcPr>
        <w:p w14:paraId="30201906" w14:textId="20D6C523" w:rsidR="212DD05F" w:rsidRDefault="212DD05F" w:rsidP="212DD05F">
          <w:pPr>
            <w:pStyle w:val="Header"/>
            <w:jc w:val="center"/>
          </w:pPr>
        </w:p>
      </w:tc>
      <w:tc>
        <w:tcPr>
          <w:tcW w:w="3120" w:type="dxa"/>
        </w:tcPr>
        <w:p w14:paraId="01E1754E" w14:textId="14360824" w:rsidR="212DD05F" w:rsidRDefault="212DD05F" w:rsidP="212DD05F">
          <w:pPr>
            <w:pStyle w:val="Header"/>
            <w:ind w:right="-115"/>
            <w:jc w:val="right"/>
          </w:pPr>
        </w:p>
      </w:tc>
    </w:tr>
  </w:tbl>
  <w:p w14:paraId="130947E7" w14:textId="4F944150" w:rsidR="212DD05F" w:rsidRDefault="212DD05F" w:rsidP="212DD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5414" w14:textId="77777777" w:rsidR="00880703" w:rsidRDefault="00880703" w:rsidP="00112B66">
      <w:pPr>
        <w:spacing w:after="0" w:line="240" w:lineRule="auto"/>
      </w:pPr>
      <w:r>
        <w:separator/>
      </w:r>
    </w:p>
  </w:footnote>
  <w:footnote w:type="continuationSeparator" w:id="0">
    <w:p w14:paraId="6D0902FE" w14:textId="77777777" w:rsidR="00880703" w:rsidRDefault="00880703" w:rsidP="0011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9B74" w14:textId="012352C2" w:rsidR="00112B66" w:rsidRPr="00305599" w:rsidRDefault="1B8E12D4" w:rsidP="1B8E12D4">
    <w:pPr>
      <w:pStyle w:val="Header"/>
      <w:rPr>
        <w:sz w:val="24"/>
        <w:szCs w:val="24"/>
      </w:rPr>
    </w:pPr>
    <w:r w:rsidRPr="1B8E12D4">
      <w:rPr>
        <w:sz w:val="24"/>
        <w:szCs w:val="24"/>
      </w:rPr>
      <w:t>Academic and Student Support Assessment Best Practices and Definitions</w:t>
    </w:r>
    <w:r w:rsidR="0014208C">
      <w:tab/>
    </w:r>
    <w:r w:rsidRPr="1B8E12D4">
      <w:rPr>
        <w:sz w:val="24"/>
        <w:szCs w:val="24"/>
      </w:rPr>
      <w:t xml:space="preserve">Updated: </w:t>
    </w:r>
    <w:r w:rsidR="00AA6A20">
      <w:rPr>
        <w:sz w:val="24"/>
        <w:szCs w:val="24"/>
      </w:rPr>
      <w:t>8</w:t>
    </w:r>
    <w:r w:rsidRPr="1B8E12D4">
      <w:rPr>
        <w:sz w:val="24"/>
        <w:szCs w:val="24"/>
      </w:rPr>
      <w:t>/</w:t>
    </w:r>
    <w:r w:rsidR="00AA6A20">
      <w:rPr>
        <w:sz w:val="24"/>
        <w:szCs w:val="24"/>
      </w:rPr>
      <w:t>26</w:t>
    </w:r>
    <w:r w:rsidRPr="1B8E12D4">
      <w:rPr>
        <w:sz w:val="24"/>
        <w:szCs w:val="24"/>
      </w:rPr>
      <w:t xml:space="preserve">/2022 </w:t>
    </w:r>
    <w:r w:rsidR="0014208C">
      <w:tab/>
    </w:r>
    <w:r w:rsidR="001420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25pt;height:39pt" o:bullet="t">
        <v:imagedata r:id="rId1" o:title="triple check box"/>
      </v:shape>
    </w:pict>
  </w:numPicBullet>
  <w:abstractNum w:abstractNumId="0" w15:restartNumberingAfterBreak="0">
    <w:nsid w:val="63421651"/>
    <w:multiLevelType w:val="hybridMultilevel"/>
    <w:tmpl w:val="AE5C7398"/>
    <w:lvl w:ilvl="0" w:tplc="E3A28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335F"/>
    <w:multiLevelType w:val="hybridMultilevel"/>
    <w:tmpl w:val="0CDA6C5C"/>
    <w:lvl w:ilvl="0" w:tplc="45EE1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BSITE0MTSyMzEyUdpeDU4uLM/DyQAsNaALBusi8sAAAA"/>
  </w:docVars>
  <w:rsids>
    <w:rsidRoot w:val="00112B66"/>
    <w:rsid w:val="000A414F"/>
    <w:rsid w:val="00107C6C"/>
    <w:rsid w:val="00112B66"/>
    <w:rsid w:val="0012289F"/>
    <w:rsid w:val="001361C1"/>
    <w:rsid w:val="0014208C"/>
    <w:rsid w:val="0019741E"/>
    <w:rsid w:val="00210690"/>
    <w:rsid w:val="00213171"/>
    <w:rsid w:val="00305599"/>
    <w:rsid w:val="003721E1"/>
    <w:rsid w:val="0048492C"/>
    <w:rsid w:val="004B0F3C"/>
    <w:rsid w:val="004D2A1A"/>
    <w:rsid w:val="004F0C6E"/>
    <w:rsid w:val="0051505E"/>
    <w:rsid w:val="00537B77"/>
    <w:rsid w:val="00553C2E"/>
    <w:rsid w:val="005839EF"/>
    <w:rsid w:val="005C0014"/>
    <w:rsid w:val="0070443B"/>
    <w:rsid w:val="00711F87"/>
    <w:rsid w:val="00772F5C"/>
    <w:rsid w:val="007F76AD"/>
    <w:rsid w:val="008321F4"/>
    <w:rsid w:val="00880703"/>
    <w:rsid w:val="00892D1C"/>
    <w:rsid w:val="008B3914"/>
    <w:rsid w:val="008B4506"/>
    <w:rsid w:val="0090322D"/>
    <w:rsid w:val="009D329C"/>
    <w:rsid w:val="00A825CA"/>
    <w:rsid w:val="00A911B7"/>
    <w:rsid w:val="00AA6A20"/>
    <w:rsid w:val="00AB2628"/>
    <w:rsid w:val="00AF3C83"/>
    <w:rsid w:val="00B76804"/>
    <w:rsid w:val="00BA777B"/>
    <w:rsid w:val="00BF67ED"/>
    <w:rsid w:val="00C323C3"/>
    <w:rsid w:val="00C452AB"/>
    <w:rsid w:val="00D16429"/>
    <w:rsid w:val="00D84F55"/>
    <w:rsid w:val="00D85B70"/>
    <w:rsid w:val="00DF5327"/>
    <w:rsid w:val="00E578B3"/>
    <w:rsid w:val="00ED5D75"/>
    <w:rsid w:val="00F11998"/>
    <w:rsid w:val="00F235E9"/>
    <w:rsid w:val="1B8E12D4"/>
    <w:rsid w:val="212DD05F"/>
    <w:rsid w:val="6A6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EF7CB"/>
  <w15:chartTrackingRefBased/>
  <w15:docId w15:val="{5FCB6187-3E26-4B3E-98DA-96F7500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66"/>
  </w:style>
  <w:style w:type="paragraph" w:styleId="Footer">
    <w:name w:val="footer"/>
    <w:basedOn w:val="Normal"/>
    <w:link w:val="Foot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66"/>
  </w:style>
  <w:style w:type="paragraph" w:styleId="ListParagraph">
    <w:name w:val="List Paragraph"/>
    <w:basedOn w:val="Normal"/>
    <w:uiPriority w:val="34"/>
    <w:qFormat/>
    <w:rsid w:val="0011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B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3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8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2289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incollege.edu/wp-content/uploads/2016/06/Bloom-verb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stincollege.edu/wp-content/uploads/2016/06/Bloom-verb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incollege.edu/campus-offices/institutional-effectiveness/non-academic-unit-assessment/" TargetMode="External"/><Relationship Id="R76c88d32923e4ee9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7" ma:contentTypeDescription="Create a new document." ma:contentTypeScope="" ma:versionID="695a79895a049734f49f068849edfc34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3f455908c581607a32a63d16e92a982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DCE4-EE45-4484-95D6-02FFAE3EA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367AD-6470-4C9F-9C04-95B70036AB9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dc540902-8bff-46eb-9a5e-ce1f18ca8c4d"/>
    <ds:schemaRef ds:uri="http://schemas.microsoft.com/office/infopath/2007/PartnerControls"/>
    <ds:schemaRef ds:uri="e1774f0c-ba3e-48d0-acdf-e103f3c4d5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ADA376-BAF6-4ABD-A141-79E9CE55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EBF87-F78B-4C50-ABDA-D98E7C8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Hebda</dc:creator>
  <cp:keywords/>
  <dc:description/>
  <cp:lastModifiedBy>Amon Seagull</cp:lastModifiedBy>
  <cp:revision>10</cp:revision>
  <cp:lastPrinted>2022-04-05T20:07:00Z</cp:lastPrinted>
  <dcterms:created xsi:type="dcterms:W3CDTF">2022-06-09T20:54:00Z</dcterms:created>
  <dcterms:modified xsi:type="dcterms:W3CDTF">2022-08-26T21:31:00Z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